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45" w:rsidRDefault="00452745" w:rsidP="00452745">
      <w:pPr>
        <w:jc w:val="both"/>
      </w:pPr>
    </w:p>
    <w:p w:rsidR="00B53E5C" w:rsidRPr="000542D0" w:rsidRDefault="00452745" w:rsidP="00452745">
      <w:pPr>
        <w:jc w:val="both"/>
        <w:rPr>
          <w:rFonts w:ascii="Arial" w:hAnsi="Arial" w:cs="Arial"/>
          <w:sz w:val="24"/>
          <w:szCs w:val="24"/>
        </w:rPr>
      </w:pPr>
      <w:r w:rsidRPr="000542D0">
        <w:rPr>
          <w:rFonts w:ascii="Arial" w:hAnsi="Arial" w:cs="Arial"/>
          <w:sz w:val="24"/>
          <w:szCs w:val="24"/>
        </w:rPr>
        <w:t xml:space="preserve">Antioquia – Medellín </w:t>
      </w:r>
    </w:p>
    <w:p w:rsidR="00452745" w:rsidRDefault="00452745" w:rsidP="00452745">
      <w:pPr>
        <w:jc w:val="both"/>
      </w:pPr>
      <w:bookmarkStart w:id="0" w:name="_GoBack"/>
      <w:bookmarkEnd w:id="0"/>
    </w:p>
    <w:p w:rsidR="00452745" w:rsidRPr="000542D0" w:rsidRDefault="00452745" w:rsidP="00452745">
      <w:pPr>
        <w:jc w:val="both"/>
        <w:rPr>
          <w:rFonts w:ascii="Arial" w:hAnsi="Arial" w:cs="Arial"/>
          <w:b/>
          <w:sz w:val="24"/>
          <w:szCs w:val="24"/>
        </w:rPr>
      </w:pPr>
      <w:r w:rsidRPr="000542D0">
        <w:rPr>
          <w:rFonts w:ascii="Arial" w:hAnsi="Arial" w:cs="Arial"/>
          <w:b/>
          <w:sz w:val="24"/>
          <w:szCs w:val="24"/>
        </w:rPr>
        <w:t>Estimado colaborador</w:t>
      </w:r>
    </w:p>
    <w:p w:rsidR="00452745" w:rsidRDefault="00452745" w:rsidP="00452745">
      <w:pPr>
        <w:jc w:val="both"/>
        <w:rPr>
          <w:b/>
        </w:rPr>
      </w:pPr>
    </w:p>
    <w:p w:rsidR="00452745" w:rsidRPr="000542D0" w:rsidRDefault="00452745" w:rsidP="000542D0">
      <w:pPr>
        <w:jc w:val="both"/>
        <w:rPr>
          <w:rFonts w:ascii="Arial" w:hAnsi="Arial" w:cs="Arial"/>
          <w:sz w:val="24"/>
          <w:szCs w:val="24"/>
        </w:rPr>
      </w:pPr>
      <w:r w:rsidRPr="000542D0">
        <w:rPr>
          <w:rFonts w:ascii="Arial" w:hAnsi="Arial" w:cs="Arial"/>
          <w:sz w:val="24"/>
          <w:szCs w:val="24"/>
        </w:rPr>
        <w:t>Para la empresa INTIGROUP, es un motivo de especial complacencia integrarlo a usted a esta organización, ya que tiene la certeza de su permanencia en la entidad no solo le ha de significar a usted desarrollo personal, familiar y profesional, sino a la entidad la posibilidad de prestar un mejor servicio, dadas sus condiciones humanas y profesionales.</w:t>
      </w:r>
    </w:p>
    <w:p w:rsidR="00452745" w:rsidRPr="000542D0" w:rsidRDefault="00452745" w:rsidP="000542D0">
      <w:pPr>
        <w:jc w:val="both"/>
        <w:rPr>
          <w:rFonts w:ascii="Arial" w:hAnsi="Arial" w:cs="Arial"/>
          <w:sz w:val="24"/>
          <w:szCs w:val="24"/>
        </w:rPr>
      </w:pPr>
    </w:p>
    <w:p w:rsidR="00452745" w:rsidRPr="000542D0" w:rsidRDefault="00452745" w:rsidP="000542D0">
      <w:pPr>
        <w:jc w:val="both"/>
        <w:rPr>
          <w:rFonts w:ascii="Arial" w:hAnsi="Arial" w:cs="Arial"/>
          <w:sz w:val="24"/>
          <w:szCs w:val="24"/>
        </w:rPr>
      </w:pPr>
      <w:r w:rsidRPr="000542D0">
        <w:rPr>
          <w:rFonts w:ascii="Arial" w:hAnsi="Arial" w:cs="Arial"/>
          <w:sz w:val="24"/>
          <w:szCs w:val="24"/>
        </w:rPr>
        <w:t xml:space="preserve">En la empresa INTIGROUP, encontrará personas dispuestas a colaborarle en su proceso de inducción, con la seguridad </w:t>
      </w:r>
      <w:r w:rsidR="000542D0" w:rsidRPr="000542D0">
        <w:rPr>
          <w:rFonts w:ascii="Arial" w:hAnsi="Arial" w:cs="Arial"/>
          <w:sz w:val="24"/>
          <w:szCs w:val="24"/>
        </w:rPr>
        <w:t xml:space="preserve">de que en la medida en que usted se integre activamente al proceso, podrá adquirir un conocimiento adecuado de nuestro producto, de la entidad y de su cargo, </w:t>
      </w:r>
      <w:proofErr w:type="spellStart"/>
      <w:r w:rsidR="000542D0" w:rsidRPr="000542D0">
        <w:rPr>
          <w:rFonts w:ascii="Arial" w:hAnsi="Arial" w:cs="Arial"/>
          <w:sz w:val="24"/>
          <w:szCs w:val="24"/>
        </w:rPr>
        <w:t>asi</w:t>
      </w:r>
      <w:proofErr w:type="spellEnd"/>
      <w:r w:rsidR="000542D0" w:rsidRPr="000542D0">
        <w:rPr>
          <w:rFonts w:ascii="Arial" w:hAnsi="Arial" w:cs="Arial"/>
          <w:sz w:val="24"/>
          <w:szCs w:val="24"/>
        </w:rPr>
        <w:t xml:space="preserve"> como satisfacer mejor las expectativas.</w:t>
      </w:r>
    </w:p>
    <w:p w:rsidR="000542D0" w:rsidRPr="000542D0" w:rsidRDefault="000542D0" w:rsidP="000542D0">
      <w:pPr>
        <w:jc w:val="both"/>
        <w:rPr>
          <w:rFonts w:ascii="Arial" w:hAnsi="Arial" w:cs="Arial"/>
          <w:sz w:val="24"/>
          <w:szCs w:val="24"/>
        </w:rPr>
      </w:pPr>
    </w:p>
    <w:p w:rsidR="000542D0" w:rsidRPr="000542D0" w:rsidRDefault="000542D0" w:rsidP="000542D0">
      <w:pPr>
        <w:jc w:val="both"/>
        <w:rPr>
          <w:rFonts w:ascii="Arial" w:hAnsi="Arial" w:cs="Arial"/>
          <w:sz w:val="24"/>
          <w:szCs w:val="24"/>
        </w:rPr>
      </w:pPr>
      <w:r w:rsidRPr="000542D0">
        <w:rPr>
          <w:rFonts w:ascii="Arial" w:hAnsi="Arial" w:cs="Arial"/>
          <w:sz w:val="24"/>
          <w:szCs w:val="24"/>
        </w:rPr>
        <w:t>Esperamos que su estadía sea fructífera y aportante crecimiento personal y profesional para usted y desarrollo sostenible para la empresa.</w:t>
      </w:r>
    </w:p>
    <w:p w:rsidR="000542D0" w:rsidRDefault="000542D0" w:rsidP="00452745">
      <w:pPr>
        <w:jc w:val="both"/>
      </w:pPr>
    </w:p>
    <w:p w:rsidR="000542D0" w:rsidRDefault="000542D0" w:rsidP="00452745">
      <w:pPr>
        <w:jc w:val="both"/>
      </w:pPr>
    </w:p>
    <w:p w:rsidR="000542D0" w:rsidRPr="000542D0" w:rsidRDefault="000542D0" w:rsidP="00452745">
      <w:pPr>
        <w:jc w:val="both"/>
        <w:rPr>
          <w:rFonts w:ascii="Arial" w:hAnsi="Arial" w:cs="Arial"/>
          <w:sz w:val="24"/>
          <w:szCs w:val="24"/>
        </w:rPr>
      </w:pPr>
      <w:r w:rsidRPr="000542D0">
        <w:rPr>
          <w:rFonts w:ascii="Arial" w:hAnsi="Arial" w:cs="Arial"/>
          <w:sz w:val="24"/>
          <w:szCs w:val="24"/>
        </w:rPr>
        <w:t>Atentamente,</w:t>
      </w:r>
    </w:p>
    <w:p w:rsidR="000542D0" w:rsidRDefault="000542D0" w:rsidP="00452745">
      <w:pPr>
        <w:jc w:val="both"/>
      </w:pPr>
    </w:p>
    <w:p w:rsidR="000542D0" w:rsidRDefault="000542D0" w:rsidP="00452745">
      <w:pPr>
        <w:jc w:val="both"/>
      </w:pPr>
    </w:p>
    <w:p w:rsidR="000542D0" w:rsidRDefault="000542D0" w:rsidP="00452745">
      <w:pPr>
        <w:jc w:val="both"/>
      </w:pPr>
    </w:p>
    <w:p w:rsidR="000542D0" w:rsidRPr="00452745" w:rsidRDefault="000542D0" w:rsidP="00452745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7260</wp:posOffset>
                </wp:positionH>
                <wp:positionV relativeFrom="paragraph">
                  <wp:posOffset>163641</wp:posOffset>
                </wp:positionV>
                <wp:extent cx="2125362" cy="0"/>
                <wp:effectExtent l="0" t="0" r="2730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2.9pt" to="167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" strokecolor="black [3040]"/>
            </w:pict>
          </mc:Fallback>
        </mc:AlternateContent>
      </w:r>
    </w:p>
    <w:p w:rsidR="00452745" w:rsidRPr="000542D0" w:rsidRDefault="000542D0" w:rsidP="00452745">
      <w:pPr>
        <w:jc w:val="both"/>
        <w:rPr>
          <w:rFonts w:ascii="Arial" w:hAnsi="Arial" w:cs="Arial"/>
          <w:sz w:val="24"/>
          <w:szCs w:val="24"/>
        </w:rPr>
      </w:pPr>
      <w:r w:rsidRPr="000542D0">
        <w:rPr>
          <w:rFonts w:ascii="Arial" w:hAnsi="Arial" w:cs="Arial"/>
          <w:sz w:val="24"/>
          <w:szCs w:val="24"/>
        </w:rPr>
        <w:t>Gerente Intigroup</w:t>
      </w:r>
    </w:p>
    <w:sectPr w:rsidR="00452745" w:rsidRPr="000542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93" w:rsidRDefault="00417493" w:rsidP="00452745">
      <w:pPr>
        <w:spacing w:after="0" w:line="240" w:lineRule="auto"/>
      </w:pPr>
      <w:r>
        <w:separator/>
      </w:r>
    </w:p>
  </w:endnote>
  <w:endnote w:type="continuationSeparator" w:id="0">
    <w:p w:rsidR="00417493" w:rsidRDefault="00417493" w:rsidP="0045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93" w:rsidRDefault="00417493" w:rsidP="00452745">
      <w:pPr>
        <w:spacing w:after="0" w:line="240" w:lineRule="auto"/>
      </w:pPr>
      <w:r>
        <w:separator/>
      </w:r>
    </w:p>
  </w:footnote>
  <w:footnote w:type="continuationSeparator" w:id="0">
    <w:p w:rsidR="00417493" w:rsidRDefault="00417493" w:rsidP="0045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745" w:rsidRDefault="00452745">
    <w:pPr>
      <w:pStyle w:val="Encabezado"/>
    </w:pPr>
    <w:r>
      <w:t xml:space="preserve">                                                                                                        </w:t>
    </w:r>
    <w:r>
      <w:rPr>
        <w:noProof/>
        <w:lang w:eastAsia="es-CO"/>
      </w:rPr>
      <w:drawing>
        <wp:inline distT="0" distB="0" distL="0" distR="0" wp14:anchorId="666FD8CE">
          <wp:extent cx="2298700" cy="993775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52745" w:rsidRDefault="004527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45"/>
    <w:rsid w:val="000542D0"/>
    <w:rsid w:val="00417493"/>
    <w:rsid w:val="00452745"/>
    <w:rsid w:val="00B5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7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2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745"/>
  </w:style>
  <w:style w:type="paragraph" w:styleId="Piedepgina">
    <w:name w:val="footer"/>
    <w:basedOn w:val="Normal"/>
    <w:link w:val="PiedepginaCar"/>
    <w:uiPriority w:val="99"/>
    <w:unhideWhenUsed/>
    <w:rsid w:val="00452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7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2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745"/>
  </w:style>
  <w:style w:type="paragraph" w:styleId="Piedepgina">
    <w:name w:val="footer"/>
    <w:basedOn w:val="Normal"/>
    <w:link w:val="PiedepginaCar"/>
    <w:uiPriority w:val="99"/>
    <w:unhideWhenUsed/>
    <w:rsid w:val="00452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617B-C31F-4716-8E12-EA11B54E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.CONECTIVIDAD.</cp:lastModifiedBy>
  <cp:revision>1</cp:revision>
  <dcterms:created xsi:type="dcterms:W3CDTF">2014-10-30T11:28:00Z</dcterms:created>
  <dcterms:modified xsi:type="dcterms:W3CDTF">2014-10-30T11:46:00Z</dcterms:modified>
</cp:coreProperties>
</file>